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507B90" w14:textId="7690EEDB" w:rsidR="00CA43C2" w:rsidRPr="00CA43C2" w:rsidRDefault="00DF09FF" w:rsidP="00CA43C2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ПРОЄКТ</w:t>
      </w:r>
      <w:r w:rsidR="00CA43C2" w:rsidRPr="00CA43C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bookmarkStart w:id="0" w:name="_Hlk122080490"/>
      <w:bookmarkStart w:id="1" w:name="_Hlk122081670"/>
      <w:bookmarkStart w:id="2" w:name="_Hlk136434464"/>
    </w:p>
    <w:p w14:paraId="5F1E25FF" w14:textId="7AE794E3" w:rsidR="000157EC" w:rsidRDefault="00527578" w:rsidP="00527578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3" w:name="_Hlk161820468"/>
      <w:bookmarkEnd w:id="0"/>
      <w:bookmarkEnd w:id="1"/>
      <w:bookmarkEnd w:id="2"/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</w:t>
      </w:r>
    </w:p>
    <w:p w14:paraId="1B8E527F" w14:textId="3C428612" w:rsidR="003525B2" w:rsidRPr="003525B2" w:rsidRDefault="003525B2" w:rsidP="003525B2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3525B2">
        <w:rPr>
          <w:rFonts w:ascii="Times New Roman" w:eastAsia="Calibri" w:hAnsi="Times New Roman" w:cs="Times New Roman"/>
          <w:sz w:val="28"/>
          <w:szCs w:val="28"/>
        </w:rPr>
        <w:object w:dxaOrig="2040" w:dyaOrig="2325" w14:anchorId="4DA3D0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01555681" r:id="rId6"/>
        </w:object>
      </w:r>
    </w:p>
    <w:p w14:paraId="3DFF8B75" w14:textId="77777777" w:rsidR="003525B2" w:rsidRPr="003525B2" w:rsidRDefault="003525B2" w:rsidP="003525B2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3525B2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525B2" w:rsidRPr="003525B2" w14:paraId="03B0A19E" w14:textId="77777777" w:rsidTr="004D2D2E">
        <w:tc>
          <w:tcPr>
            <w:tcW w:w="9639" w:type="dxa"/>
          </w:tcPr>
          <w:p w14:paraId="0F95DF9F" w14:textId="4234A6BE" w:rsidR="003525B2" w:rsidRPr="003525B2" w:rsidRDefault="00527578" w:rsidP="003525B2">
            <w:pPr>
              <w:keepNext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СІМДЕСЯТ  </w:t>
            </w:r>
            <w:r w:rsidR="008D23FC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ТРЕТЯ</w:t>
            </w:r>
            <w:r w:rsidR="003525B2" w:rsidRPr="003525B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3525B2" w:rsidRPr="003525B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СЕСІЯ  ВОСЬМОГО  СКЛИКАННЯ</w:t>
            </w:r>
          </w:p>
        </w:tc>
      </w:tr>
    </w:tbl>
    <w:p w14:paraId="2A34EF7C" w14:textId="77777777" w:rsidR="003525B2" w:rsidRPr="003525B2" w:rsidRDefault="003525B2" w:rsidP="003525B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4"/>
          <w:szCs w:val="24"/>
        </w:rPr>
      </w:pPr>
      <w:r w:rsidRPr="003525B2">
        <w:rPr>
          <w:rFonts w:ascii="Times New Roman" w:eastAsia="Calibri" w:hAnsi="Times New Roman" w:cs="Times New Roman"/>
          <w:b/>
          <w:spacing w:val="80"/>
          <w:sz w:val="24"/>
          <w:szCs w:val="24"/>
        </w:rPr>
        <w:t>(ПОЗАЧЕРГОВЕ ЗАСІДАННЯ)</w:t>
      </w:r>
    </w:p>
    <w:p w14:paraId="4BD42DA8" w14:textId="77777777" w:rsidR="003525B2" w:rsidRPr="003525B2" w:rsidRDefault="003525B2" w:rsidP="003525B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3525B2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14:paraId="25E8560E" w14:textId="77777777" w:rsidR="003525B2" w:rsidRPr="003525B2" w:rsidRDefault="003525B2" w:rsidP="003525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329"/>
      </w:tblGrid>
      <w:tr w:rsidR="003525B2" w:rsidRPr="003525B2" w14:paraId="00AF176C" w14:textId="77777777" w:rsidTr="004D2D2E">
        <w:tc>
          <w:tcPr>
            <w:tcW w:w="3209" w:type="dxa"/>
          </w:tcPr>
          <w:p w14:paraId="5D3A30A0" w14:textId="6733F8B5" w:rsidR="003525B2" w:rsidRPr="003525B2" w:rsidRDefault="003525B2" w:rsidP="003525B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A552C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A552C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8D23F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A552C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09" w:type="dxa"/>
          </w:tcPr>
          <w:p w14:paraId="1C68464A" w14:textId="77777777" w:rsidR="003525B2" w:rsidRPr="003525B2" w:rsidRDefault="003525B2" w:rsidP="003525B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329" w:type="dxa"/>
          </w:tcPr>
          <w:p w14:paraId="675D4864" w14:textId="683F8494" w:rsidR="003525B2" w:rsidRPr="003525B2" w:rsidRDefault="003525B2" w:rsidP="003525B2">
            <w:pPr>
              <w:spacing w:after="200" w:line="276" w:lineRule="auto"/>
              <w:ind w:right="-114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366B2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8D23F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      </w:t>
            </w:r>
            <w:r w:rsidR="00366B2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52757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7</w:t>
            </w:r>
            <w:r w:rsidR="008D23F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3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7971AF9A" w14:textId="77777777" w:rsidR="008D23FC" w:rsidRDefault="00946644" w:rsidP="008D23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" w:name="_Hlk185251586"/>
      <w:r w:rsidRPr="008070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bookmarkStart w:id="5" w:name="_Hlk188448547"/>
      <w:bookmarkEnd w:id="4"/>
      <w:r w:rsidR="008D23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найменування об’єктів топоніміки, </w:t>
      </w:r>
    </w:p>
    <w:p w14:paraId="0C6BA79E" w14:textId="77777777" w:rsidR="008D23FC" w:rsidRDefault="008D23FC" w:rsidP="008D23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що розташовані в м. Буча, Бучанського </w:t>
      </w:r>
    </w:p>
    <w:p w14:paraId="783D7C1D" w14:textId="04940932" w:rsidR="00946644" w:rsidRPr="0080700D" w:rsidRDefault="008D23FC" w:rsidP="008D23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району, Київської області</w:t>
      </w:r>
    </w:p>
    <w:bookmarkEnd w:id="5"/>
    <w:p w14:paraId="69CF6110" w14:textId="77777777" w:rsidR="00946644" w:rsidRPr="005F64B9" w:rsidRDefault="00946644" w:rsidP="00946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14:paraId="53CB9ED1" w14:textId="76D9782C" w:rsidR="00946644" w:rsidRPr="00B0281C" w:rsidRDefault="00946644" w:rsidP="000B4D6C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0281C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r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 виконання </w:t>
      </w:r>
      <w:proofErr w:type="spellStart"/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абз</w:t>
      </w:r>
      <w:proofErr w:type="spellEnd"/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5 </w:t>
      </w:r>
      <w:proofErr w:type="spellStart"/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п.п</w:t>
      </w:r>
      <w:proofErr w:type="spellEnd"/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. 3 п. 18 ст.26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uk-UA"/>
        </w:rPr>
        <w:t>3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Закону України «Про регулювання містобудівної діяльності»</w:t>
      </w:r>
      <w:r w:rsidR="000B4D6C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враховуючи 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необхідність найменування вулиць, що розташовані в межах </w:t>
      </w:r>
      <w:r w:rsidR="00B0281C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д</w:t>
      </w:r>
      <w:r w:rsidR="00B0281C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етальн</w:t>
      </w:r>
      <w:r w:rsidR="00B0281C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ого</w:t>
      </w:r>
      <w:r w:rsidR="00B0281C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план</w:t>
      </w:r>
      <w:r w:rsidR="00B0281C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у</w:t>
      </w:r>
      <w:r w:rsidR="00B0281C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території, орієнтовною площею </w:t>
      </w:r>
      <w:r w:rsidR="00B0281C" w:rsidRPr="00B0281C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191,5</w:t>
      </w:r>
      <w:r w:rsidR="00B0281C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га, для розташування багатоквартирної забудови середньої поверховості, громадської забудови та для розташування об’єктів енергетики в межах вулиць Депутатська, Бориса Гмирі та Северина Наливайка в місті Буча Київської області</w:t>
      </w:r>
      <w:r w:rsid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затвердженого рішенням Бучанської міської ради </w:t>
      </w:r>
      <w:r w:rsidR="00B0281C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за № 538-12-</w:t>
      </w:r>
      <w:r w:rsidR="00B0281C" w:rsidRPr="00B0281C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VI</w:t>
      </w:r>
      <w:r w:rsidR="00B0281C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І від 23.06.2016 р.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беручи до уваги </w:t>
      </w:r>
      <w:r w:rsidR="000B4D6C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постанову Кабінету Міністрів України від 7 липня 2021 р. № 690 «Про затвердження Порядку присвоєння адрес об’єктам будівництва, об’єктам нерухомого майна», Порядок ведення словників Державного реєстру речових прав на нерухоме майно, затвердженого наказом  Міністерства юстиції України від 06.07.2012 № 1014/5</w:t>
      </w:r>
      <w:r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керуючись </w:t>
      </w:r>
      <w:r w:rsidR="003525B2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з</w:t>
      </w:r>
      <w:r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акон</w:t>
      </w:r>
      <w:r w:rsidR="003525B2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ами</w:t>
      </w:r>
      <w:r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України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B63444" w:rsidRPr="00B0281C">
        <w:rPr>
          <w:rFonts w:ascii="Times New Roman" w:hAnsi="Times New Roman" w:cs="Times New Roman"/>
          <w:sz w:val="24"/>
          <w:szCs w:val="24"/>
        </w:rPr>
        <w:t>«Про присвоєння юридичним особам та об’єктам права власності імен (псевдонімів) фізичних осіб, ювілейних та святкових дат, назв і дат історичних подій»</w:t>
      </w:r>
      <w:r w:rsidR="00B63444" w:rsidRPr="00B0281C">
        <w:rPr>
          <w:rFonts w:ascii="Times New Roman" w:hAnsi="Times New Roman" w:cs="Times New Roman"/>
          <w:sz w:val="24"/>
          <w:szCs w:val="24"/>
        </w:rPr>
        <w:t>,</w:t>
      </w:r>
      <w:r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«Про регулювання містобудівної діяльності»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525B2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та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«Про місцеве самоврядування в Україні»</w:t>
      </w:r>
      <w:r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міська рада  </w:t>
      </w:r>
    </w:p>
    <w:tbl>
      <w:tblPr>
        <w:tblW w:w="9630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10"/>
        <w:gridCol w:w="3211"/>
      </w:tblGrid>
      <w:tr w:rsidR="00B0281C" w:rsidRPr="00B0281C" w14:paraId="76F22CF2" w14:textId="77777777" w:rsidTr="00106102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98A95E" w14:textId="77777777" w:rsidR="00946644" w:rsidRPr="00B0281C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p w14:paraId="0CA65524" w14:textId="77777777" w:rsidR="00946644" w:rsidRPr="00B0281C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14:paraId="641CFF52" w14:textId="77777777" w:rsidR="00946644" w:rsidRPr="00B0281C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7BE44D" w14:textId="77777777" w:rsidR="00946644" w:rsidRPr="00B0281C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</w:tbl>
    <w:p w14:paraId="43B32AFD" w14:textId="77777777" w:rsidR="00946644" w:rsidRDefault="00946644" w:rsidP="009466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F42977">
        <w:rPr>
          <w:rFonts w:ascii="Times New Roman" w:eastAsia="Times New Roman" w:hAnsi="Times New Roman" w:cs="Times New Roman"/>
          <w:b/>
          <w:bCs/>
          <w:lang w:eastAsia="ru-RU"/>
        </w:rPr>
        <w:t xml:space="preserve">ВИРІШИЛА: </w:t>
      </w:r>
    </w:p>
    <w:p w14:paraId="25C69B11" w14:textId="77777777" w:rsidR="00133EC1" w:rsidRPr="00F42977" w:rsidRDefault="00133EC1" w:rsidP="009466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2AE2640B" w14:textId="5F58ABCE" w:rsidR="00B0281C" w:rsidRDefault="00F42977" w:rsidP="000B4D6C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r w:rsidR="00B028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Присвоїти назви новоствореним вулицям в житловому масиві</w:t>
      </w:r>
      <w:r w:rsidR="00527578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що розташований в межах вулиць Депутатська, Бориса Гмирі та Северина Наливайка в м. Буча згідно з додатком, а саме:</w:t>
      </w:r>
    </w:p>
    <w:p w14:paraId="46F35C7F" w14:textId="67C3E635" w:rsidR="00B0281C" w:rsidRPr="00B0281C" w:rsidRDefault="00B0281C" w:rsidP="00B0281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Тадаса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Тумаса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14:paraId="6163806E" w14:textId="1610A779" w:rsidR="00B0281C" w:rsidRPr="00B0281C" w:rsidRDefault="00B0281C" w:rsidP="00B0281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Людмили Кириченко;</w:t>
      </w:r>
    </w:p>
    <w:p w14:paraId="17F58AA0" w14:textId="64940BB9" w:rsidR="00B0281C" w:rsidRPr="00B0281C" w:rsidRDefault="00B0281C" w:rsidP="00B0281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Валерія Лобановського;</w:t>
      </w:r>
    </w:p>
    <w:p w14:paraId="1E929C77" w14:textId="1642E1A0" w:rsidR="00B0281C" w:rsidRPr="00B0281C" w:rsidRDefault="00B0281C" w:rsidP="00B0281C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Джерельна</w:t>
      </w:r>
    </w:p>
    <w:p w14:paraId="1D56CB57" w14:textId="454531BB" w:rsidR="00946644" w:rsidRDefault="003525B2" w:rsidP="00410F7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Доручити відділу містобудування та архітектури висвітлити дане рішення </w:t>
      </w:r>
      <w:r w:rsidR="00946644" w:rsidRP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офіційн</w:t>
      </w:r>
      <w:r w:rsidR="007463FB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="00946644" w:rsidRP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веб-</w:t>
      </w:r>
      <w:r w:rsidR="007463F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сайті</w:t>
      </w:r>
      <w:r w:rsidR="00C8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 w:rsidRP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 міської ради</w:t>
      </w:r>
      <w:r w:rsidR="00C8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в друкованих засобах масової інформації на території Бучанської міської територіальної громади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5C37C88" w14:textId="118CBA61" w:rsidR="00946644" w:rsidRDefault="003525B2" w:rsidP="002874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87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Доручити відділу містобудування та архітектури довести до відома </w:t>
      </w:r>
      <w:r w:rsidR="002874B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державне підприємство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«Національні інформаційні системи» про прийняте рішення для подальшого внесення змін до </w:t>
      </w:r>
      <w:r w:rsidR="00946644" w:rsidRP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словників Державного реєстру речових прав на нерухоме майно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13DF5B4" w14:textId="6033D842" w:rsidR="00946644" w:rsidRPr="00AD7BE0" w:rsidRDefault="003525B2" w:rsidP="00946644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87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46644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виконанням  даного  рішення 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покласти  на  постійну </w:t>
      </w:r>
      <w:r w:rsidRPr="003525B2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uk-UA" w:bidi="uk-UA"/>
        </w:rPr>
        <w:t>комісію з питань регулювання земельних відносин, екології природокористування, реалізації та впровадження реформ, містобудування та архітектури.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56F0395" w14:textId="68479EBA" w:rsidR="00527578" w:rsidRDefault="00527578" w:rsidP="00946644">
      <w:bookmarkStart w:id="6" w:name="_Hlk131594976"/>
    </w:p>
    <w:p w14:paraId="1EA12ABA" w14:textId="77777777" w:rsidR="00DF09FF" w:rsidRDefault="00DF09FF" w:rsidP="00946644"/>
    <w:p w14:paraId="4041C00A" w14:textId="31284511" w:rsidR="004150EF" w:rsidRDefault="00946644" w:rsidP="00DF09FF">
      <w:pPr>
        <w:spacing w:after="0" w:line="240" w:lineRule="auto"/>
      </w:pPr>
      <w:r w:rsidRPr="00A62900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Анатолій ФЕДОРУК</w:t>
      </w:r>
      <w:bookmarkEnd w:id="3"/>
      <w:bookmarkEnd w:id="6"/>
    </w:p>
    <w:p w14:paraId="450C454B" w14:textId="77777777" w:rsidR="00770048" w:rsidRDefault="00770048"/>
    <w:sectPr w:rsidR="00770048" w:rsidSect="00DF09FF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137F1"/>
    <w:multiLevelType w:val="hybridMultilevel"/>
    <w:tmpl w:val="A37E82CE"/>
    <w:lvl w:ilvl="0" w:tplc="AF6C4B46">
      <w:start w:val="1"/>
      <w:numFmt w:val="bullet"/>
      <w:lvlText w:val="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3C693E8E"/>
    <w:multiLevelType w:val="hybridMultilevel"/>
    <w:tmpl w:val="F65AA094"/>
    <w:lvl w:ilvl="0" w:tplc="AF6C4B46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14E492E"/>
    <w:multiLevelType w:val="hybridMultilevel"/>
    <w:tmpl w:val="3C54EFBA"/>
    <w:lvl w:ilvl="0" w:tplc="574EC97C">
      <w:start w:val="1"/>
      <w:numFmt w:val="bullet"/>
      <w:lvlText w:val=""/>
      <w:lvlJc w:val="left"/>
      <w:pPr>
        <w:ind w:left="12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4E38"/>
    <w:rsid w:val="00013C6A"/>
    <w:rsid w:val="000157EC"/>
    <w:rsid w:val="000B4D6C"/>
    <w:rsid w:val="000E6C73"/>
    <w:rsid w:val="000F6ABD"/>
    <w:rsid w:val="00133EC1"/>
    <w:rsid w:val="00165A2A"/>
    <w:rsid w:val="00196DC5"/>
    <w:rsid w:val="001E0CD8"/>
    <w:rsid w:val="0020674F"/>
    <w:rsid w:val="002874B4"/>
    <w:rsid w:val="002C4328"/>
    <w:rsid w:val="003525B2"/>
    <w:rsid w:val="00366B22"/>
    <w:rsid w:val="00396166"/>
    <w:rsid w:val="003B001A"/>
    <w:rsid w:val="003F76FC"/>
    <w:rsid w:val="004001B0"/>
    <w:rsid w:val="00410F73"/>
    <w:rsid w:val="004150EF"/>
    <w:rsid w:val="00416E6C"/>
    <w:rsid w:val="00447155"/>
    <w:rsid w:val="004E61AE"/>
    <w:rsid w:val="00527578"/>
    <w:rsid w:val="0068321A"/>
    <w:rsid w:val="00691A97"/>
    <w:rsid w:val="006A692F"/>
    <w:rsid w:val="006F56D1"/>
    <w:rsid w:val="00704E38"/>
    <w:rsid w:val="00712649"/>
    <w:rsid w:val="007463FB"/>
    <w:rsid w:val="00770048"/>
    <w:rsid w:val="00867BD6"/>
    <w:rsid w:val="008D23FC"/>
    <w:rsid w:val="00946644"/>
    <w:rsid w:val="00947D19"/>
    <w:rsid w:val="00A53A2C"/>
    <w:rsid w:val="00A552CA"/>
    <w:rsid w:val="00B0220A"/>
    <w:rsid w:val="00B0281C"/>
    <w:rsid w:val="00B63444"/>
    <w:rsid w:val="00C10C0C"/>
    <w:rsid w:val="00C116AB"/>
    <w:rsid w:val="00C868CA"/>
    <w:rsid w:val="00CA272B"/>
    <w:rsid w:val="00CA43C2"/>
    <w:rsid w:val="00CB2930"/>
    <w:rsid w:val="00D417B8"/>
    <w:rsid w:val="00DF0854"/>
    <w:rsid w:val="00DF09FF"/>
    <w:rsid w:val="00E078ED"/>
    <w:rsid w:val="00E46B68"/>
    <w:rsid w:val="00E81A6E"/>
    <w:rsid w:val="00F42977"/>
    <w:rsid w:val="00FB3715"/>
    <w:rsid w:val="00FB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6CD0DDC"/>
  <w15:docId w15:val="{3BF094A3-E82A-4E87-883F-39A69A581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6644"/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664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10F7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CA43C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1810</TotalTime>
  <Pages>1</Pages>
  <Words>1649</Words>
  <Characters>941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Vlada Zhukovec</cp:lastModifiedBy>
  <cp:revision>52</cp:revision>
  <cp:lastPrinted>2025-02-20T09:21:00Z</cp:lastPrinted>
  <dcterms:created xsi:type="dcterms:W3CDTF">2023-03-22T07:14:00Z</dcterms:created>
  <dcterms:modified xsi:type="dcterms:W3CDTF">2025-02-20T09:21:00Z</dcterms:modified>
</cp:coreProperties>
</file>